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83FAB" w:rsidRPr="009C1FEB" w:rsidRDefault="00783FAB" w:rsidP="00783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>«Детский сад № 10 «Ёлочка»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83FAB" w:rsidRDefault="00783FAB" w:rsidP="00783FA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83FAB" w:rsidRPr="004314E8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sz w:val="32"/>
          <w:szCs w:val="32"/>
        </w:rPr>
      </w:pPr>
    </w:p>
    <w:p w:rsidR="00783FAB" w:rsidRPr="00B62270" w:rsidRDefault="00783FAB" w:rsidP="00783FAB">
      <w:pPr>
        <w:pStyle w:val="1"/>
        <w:jc w:val="center"/>
        <w:rPr>
          <w:sz w:val="32"/>
          <w:szCs w:val="32"/>
        </w:rPr>
      </w:pPr>
    </w:p>
    <w:p w:rsidR="00783FAB" w:rsidRDefault="00783FAB" w:rsidP="00783FAB">
      <w:pPr>
        <w:pStyle w:val="a5"/>
        <w:jc w:val="center"/>
        <w:rPr>
          <w:rFonts w:ascii="Times New Roman" w:hAnsi="Times New Roman"/>
          <w:b/>
          <w:sz w:val="52"/>
          <w:szCs w:val="52"/>
        </w:rPr>
      </w:pPr>
    </w:p>
    <w:p w:rsidR="00783FAB" w:rsidRPr="00475172" w:rsidRDefault="00783FAB" w:rsidP="00783FAB">
      <w:pPr>
        <w:pStyle w:val="a5"/>
        <w:jc w:val="center"/>
        <w:rPr>
          <w:rFonts w:ascii="Times New Roman" w:hAnsi="Times New Roman"/>
          <w:b/>
          <w:i/>
          <w:sz w:val="48"/>
          <w:szCs w:val="48"/>
        </w:rPr>
      </w:pPr>
      <w:r w:rsidRPr="00783FAB">
        <w:rPr>
          <w:rFonts w:ascii="Times New Roman" w:hAnsi="Times New Roman"/>
          <w:b/>
          <w:sz w:val="52"/>
          <w:szCs w:val="52"/>
        </w:rPr>
        <w:t>Использование инновационных технологий в музыкальном воспитании до</w:t>
      </w:r>
      <w:bookmarkStart w:id="0" w:name="_GoBack"/>
      <w:bookmarkEnd w:id="0"/>
      <w:r w:rsidRPr="00783FAB">
        <w:rPr>
          <w:rFonts w:ascii="Times New Roman" w:hAnsi="Times New Roman"/>
          <w:b/>
          <w:sz w:val="52"/>
          <w:szCs w:val="52"/>
        </w:rPr>
        <w:t>школьников</w:t>
      </w: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783FAB" w:rsidRDefault="00783FAB" w:rsidP="00783FAB">
      <w:pPr>
        <w:pStyle w:val="1"/>
        <w:jc w:val="center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jc w:val="right"/>
        <w:rPr>
          <w:b w:val="0"/>
          <w:sz w:val="32"/>
          <w:szCs w:val="32"/>
        </w:rPr>
      </w:pPr>
    </w:p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783FAB" w:rsidRPr="00F334AE" w:rsidTr="00520F9A">
        <w:tc>
          <w:tcPr>
            <w:tcW w:w="5495" w:type="dxa"/>
            <w:shd w:val="clear" w:color="auto" w:fill="auto"/>
          </w:tcPr>
          <w:p w:rsidR="00783FAB" w:rsidRPr="00F334AE" w:rsidRDefault="00783FAB" w:rsidP="00520F9A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83FAB" w:rsidRPr="00F334AE" w:rsidRDefault="00783FAB" w:rsidP="00783FA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34AE">
              <w:rPr>
                <w:rFonts w:ascii="Times New Roman" w:hAnsi="Times New Roman"/>
                <w:b/>
                <w:sz w:val="28"/>
                <w:szCs w:val="28"/>
              </w:rPr>
              <w:t>Разработал:</w:t>
            </w:r>
          </w:p>
          <w:p w:rsidR="00783FAB" w:rsidRPr="00F334AE" w:rsidRDefault="00783FAB" w:rsidP="00520F9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783FAB" w:rsidRPr="00F334AE" w:rsidRDefault="00783FAB" w:rsidP="00520F9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Москова Ева Олеговна</w:t>
            </w:r>
          </w:p>
        </w:tc>
      </w:tr>
    </w:tbl>
    <w:p w:rsidR="00783FAB" w:rsidRPr="004314E8" w:rsidRDefault="00783FAB" w:rsidP="00783FAB">
      <w:pPr>
        <w:pStyle w:val="1"/>
        <w:spacing w:before="0" w:beforeAutospacing="0" w:after="0" w:afterAutospacing="0"/>
        <w:jc w:val="right"/>
        <w:rPr>
          <w:sz w:val="32"/>
          <w:szCs w:val="32"/>
        </w:rPr>
      </w:pPr>
    </w:p>
    <w:p w:rsidR="00783FAB" w:rsidRPr="004314E8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Default="00783FAB" w:rsidP="00783FAB">
      <w:pPr>
        <w:pStyle w:val="1"/>
        <w:rPr>
          <w:sz w:val="32"/>
          <w:szCs w:val="32"/>
        </w:rPr>
      </w:pPr>
    </w:p>
    <w:p w:rsidR="00783FAB" w:rsidRPr="009C1FEB" w:rsidRDefault="00783FAB" w:rsidP="00783FAB">
      <w:pPr>
        <w:pStyle w:val="1"/>
        <w:jc w:val="center"/>
        <w:rPr>
          <w:b w:val="0"/>
          <w:sz w:val="28"/>
          <w:szCs w:val="28"/>
        </w:rPr>
      </w:pPr>
      <w:r w:rsidRPr="009C1FEB">
        <w:rPr>
          <w:b w:val="0"/>
          <w:sz w:val="28"/>
          <w:szCs w:val="28"/>
        </w:rPr>
        <w:t>Димитровград, 2022 г.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музыкального руководителя в дошкольном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ищущую.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источник особой детской радости, и применение на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занятиях различных педагогических методов решает важнейшую задачу раннего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музыкального воспитания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– формирование ведущего компонента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музыкальности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развитие эмоциональной отзывчивости на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Музыкальные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 занимают особое место в ряду всех остальных. Именно на основе высокохудожественной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общении с ней развитие ребенка идет по качественно иному пути. Поэтому перед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педагогами-музыкантами стоят вопросы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сделать, чтобы занятия стали интересней, насыщенней, давали бы детям возможность активного участия в ходе занятия. Поэтому нормой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в детском саду становятся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инновационные технологии проведения занятия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инновационных технологий музыкального воспитания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</w:t>
      </w:r>
      <w:r w:rsid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лежит коллективная деятельность 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объединяющая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пение, ритмизированную речь, игру на детских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 инструментах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танец, импровизированное движение под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озвучивание стихов и сказок, пантомиму, импровизированную театрализацию.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развития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музыкальности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используются на практике – это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Коммуникативные танцы. Вовлечение ребенка в процесс </w:t>
      </w: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музици-рования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</w:t>
      </w:r>
      <w:r w:rsid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которых решает задачи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развития коммуникативных навыков, работы над ощущением формы, развития двигательной координации, развития чувства ритма.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Координационно-подвижные игры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83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музыкальные и речевые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игры крупномасштабно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(через все тело)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дают ощущение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 динамики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темпа,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исполнительского штриха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речевого и пластического интонирования, что является их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музыкальным содержанием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игры пронизаны идеей координации, которая выступает в них в роли двигательного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«аккомпанемента»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стимулирует развитие ловкости, точности, реакции,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воспитывает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ансамблевую слаженность.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83F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музыкальные и речевые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Ценность в пальчиковых игр в контексте развития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музыкальности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заключается в том, что они представляют собой первые опыты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исполнительского артистизма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характер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исполнения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фактически интонируется, обогащаясь </w:t>
      </w: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-звуковыми модуляциями разговорной речи. Работа над текстами с жестовыми рисунками способствует также активизации абстрактного и образно-ассоциативного мышления. Пальчиковые игры оригинальны и интересны тем, что представляют собой миниатюрный театр, где актёрами являются пальцы.</w:t>
      </w:r>
      <w:r w:rsid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 находит здесь не буквальное отражение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определённая смысловая символика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«взывает»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своей расшифровке и 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интерпретации. Пальчиковые игры развивают мышечный аппарат, мелкую моторику,</w:t>
      </w:r>
      <w:r w:rsid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тактильную чувствительность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«предвосхищают»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сознание, его реактивность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(ввиду быстроты смены движений)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повышают общий уровень организации ребёнка; направлены на развитие чувства ритма, дикционной моторики речи, выразительно-речевого интонирования, координации движений.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 рук»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Эта форма интересна тем, что подводит детей к пониманию двигательного </w:t>
      </w: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двухголосия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все участники делятся на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 из двух голосов»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двух ведущих -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«дирижеров»</w:t>
      </w:r>
      <w:proofErr w:type="gram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анная форма направлена на развитие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координационной свободы движения, чувства ритма, внимания, ансамблевой слаженности, способности к двигательной импровизации.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Ритмодекламация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Ритмодекламация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синтез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 и поэзии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Её можно определить как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музыкально-педагогическую модель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текст не поётся, а ритмично декламируется. Однако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исполнение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ритмодекламации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отличается более чётким произношением и утрированной интонацией. При этом поэтическая звуковая ткань взаимодействует с узорами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длительностей и пауз, что многократно усиливает эмоциональный эффект от прослушивания и, несомненно, является важным развивающим фактором для ребёнка. </w:t>
      </w:r>
      <w:proofErr w:type="gram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Отстранение от пения в </w:t>
      </w: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ритмодекламации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связано, с одной стороны, с упрощением интонационного процесса (проще и естественнее для ребёнка говорить, а с другой, направлено на развитие механизмов интонационного мышления, где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слух взаимодействует с речевым.</w:t>
      </w:r>
      <w:proofErr w:type="gram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тех пор, пока ребёнок не услышит, как он говорит, и не научится контролировать свою речь, трудно надеяться, что он сможет правильно и выразительно петь.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звуками.</w:t>
      </w:r>
      <w:r w:rsid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работе с играми звуками выделяю условно </w:t>
      </w:r>
      <w:proofErr w:type="spellStart"/>
      <w:proofErr w:type="gram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-дующие</w:t>
      </w:r>
      <w:proofErr w:type="gram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направления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звучащие жесты и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 моего тела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шумовые инструменты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(традиционные и самодельные)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рожденная из шума.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типа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«Послушай себя»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позволяют детям ощутить радость </w:t>
      </w:r>
      <w:proofErr w:type="gram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от-</w:t>
      </w: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крытия</w:t>
      </w:r>
      <w:proofErr w:type="spellEnd"/>
      <w:proofErr w:type="gram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того, что природа наделила человека огромным многообразием звуков. Их можно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воспроизвести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используя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возможности собственного тела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(голосом, руками, ногами, губами)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своеобразного и оригинального инструмента. Понимание ребенком тесной связи себя и природы – основная цель игры.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Элементарное </w:t>
      </w: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музицирование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с детьми считаю необходимым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детских музыкальных инструментов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 шумовых, поскольку именно эти инструменты просты и наиболее доступны детям данного возраста. Кроме того, они составляют самое привлекательное, что есть для маленьких детей в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музыке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данная форма работы по развитию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музыкальности не ограничивается использованием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традиционных шумовых инструментов. В современной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Именно они являются участниками изумительного оркестра!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Общение детей с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музыкальными</w:t>
      </w:r>
      <w:r w:rsid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инструментами развивает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музы-</w:t>
      </w:r>
      <w:proofErr w:type="spellStart"/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кальность</w:t>
      </w:r>
      <w:proofErr w:type="spellEnd"/>
      <w:proofErr w:type="gram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тембровый слух, тонкость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восприятия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ассоциативность, художественность.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вышеописанные формы в той или иной степени могут сочетаться и присутствовать в одной модели. Они могут отбрасываться или дополняться педагогом в зависимости от целей и задач. Модель, трансформируясь, видоизменяясь, обогащаясь, остается в репертуаре надолго.</w:t>
      </w:r>
      <w:r w:rsid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Такое методическое моделирование материала очень ценно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детей это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«знакомая персона»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(песня, </w:t>
      </w:r>
      <w:proofErr w:type="spell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ритмодекламация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игра, которую приятно повторять, но в уже новом, незнакомом варианте.</w:t>
      </w:r>
      <w:proofErr w:type="gram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Подобное варьирование продлевает жизнь не только модели, но и методу, расширяя его границы и открывая новые возможности педагогическому творчеству. Существование моделей допускает множество вариантов решения, зависит от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музыкально-педагогической фантазии музыкального руководителя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уровня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музыкального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общего развития детей, их художественных пристрастий. Важным и необходимым является умение педагога воодушевлять детей на игру, создавать игровую атмосферу сказки, </w:t>
      </w:r>
      <w:proofErr w:type="gram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за-гадки</w:t>
      </w:r>
      <w:proofErr w:type="gram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приключения, тайны, волшебства. Это требует артистизма, интонационно-речевой, пластической, мимической выразительности, способности погружать детей в разные эмоциональные состояния.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Использование данных инновационных </w:t>
      </w:r>
      <w:proofErr w:type="spellStart"/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технологий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методических форм на практике позволяет добиться следующих результатов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удается создать на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 занятиях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праздниках атмосферу радостного общения, приподнятого настроения и гармоничного самоощущения;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активны и раскрепощены, в их действиях постепенно исчезают страх и неуверенность;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удается попасть в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«тональность»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актуального интереса детей, не приходится прибегать к принуждению;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усваивают элементарные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музыкальные знания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музыкально-творческие способности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познают себя и окружающий мир в процессе игрового, радостного и естественного общения с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музыкой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лишних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«натаскиваний»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утомительных заучиваний; обучающие задачи осуществляются попутно, преобладающими выступают задачи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воспитания и развития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руководитель находится в постоянном творческом поиске; процесс создания новых вариантов моделей и радостный детский отклик приносят удовольствие и ощущение </w:t>
      </w:r>
      <w:r w:rsidRPr="00783F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«отдачи»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C1C" w:rsidRPr="00783FAB" w:rsidRDefault="00E25C1C" w:rsidP="0078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Развивая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музыкальные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детей на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музыкальных занятиях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способствую их возможности участвовать в детских конкурсах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исполнительского мастерства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повышать свое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исполнительское мастерство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выступать на большой аудитории, самосовершенствоваться и утверждаться.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Инновационные технологии проведения музыкальных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занятий способствуют развитию эмоциональной отзывчивости у детей,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ребенка становится его миром радостных 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переживаний.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Использование всех видов музыкальной деятельности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доступных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дошкольному возрасту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творческих возможностей ребенка, достигает решения главной цели моей работы и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музыкального воспитания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– научить детей любить и понимать </w:t>
      </w:r>
      <w:r w:rsidRPr="00783F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783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5BFF" w:rsidRPr="00783FAB" w:rsidRDefault="00625BFF" w:rsidP="0078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BFF" w:rsidRPr="00783FAB" w:rsidSect="006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C1C"/>
    <w:rsid w:val="00625BFF"/>
    <w:rsid w:val="00783FAB"/>
    <w:rsid w:val="00E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FF"/>
  </w:style>
  <w:style w:type="paragraph" w:styleId="1">
    <w:name w:val="heading 1"/>
    <w:basedOn w:val="a"/>
    <w:link w:val="10"/>
    <w:uiPriority w:val="9"/>
    <w:qFormat/>
    <w:rsid w:val="00E2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C1C"/>
    <w:rPr>
      <w:b/>
      <w:bCs/>
    </w:rPr>
  </w:style>
  <w:style w:type="paragraph" w:styleId="a5">
    <w:name w:val="No Spacing"/>
    <w:link w:val="a6"/>
    <w:uiPriority w:val="1"/>
    <w:qFormat/>
    <w:rsid w:val="0078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783F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1322</Words>
  <Characters>7539</Characters>
  <Application>Microsoft Office Word</Application>
  <DocSecurity>0</DocSecurity>
  <Lines>62</Lines>
  <Paragraphs>17</Paragraphs>
  <ScaleCrop>false</ScaleCrop>
  <Company>Microsoft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Юля Сергеева</cp:lastModifiedBy>
  <cp:revision>2</cp:revision>
  <dcterms:created xsi:type="dcterms:W3CDTF">2020-11-08T17:59:00Z</dcterms:created>
  <dcterms:modified xsi:type="dcterms:W3CDTF">2023-01-11T05:53:00Z</dcterms:modified>
</cp:coreProperties>
</file>